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237" w:rsidRPr="00644511" w:rsidRDefault="00E77EBB" w:rsidP="00E77EBB">
      <w:pPr>
        <w:pStyle w:val="10"/>
        <w:framePr w:w="10368" w:h="504" w:hRule="exact" w:wrap="around" w:vAnchor="page" w:hAnchor="page" w:x="724" w:y="1132"/>
        <w:spacing w:line="240" w:lineRule="auto"/>
        <w:rPr>
          <w:lang w:val="ru-RU"/>
        </w:rPr>
      </w:pPr>
      <w:bookmarkStart w:id="0" w:name="bookmark0"/>
      <w:r>
        <w:t>ОПИСАНИЕ</w:t>
      </w:r>
      <w:bookmarkEnd w:id="0"/>
      <w:r w:rsidR="00644511">
        <w:rPr>
          <w:lang w:val="ru-RU"/>
        </w:rPr>
        <w:t xml:space="preserve"> МЕСТОПОЛОЖЕНИЯ ГРАНИЦ</w:t>
      </w:r>
    </w:p>
    <w:p w:rsidR="00644511" w:rsidRPr="00E77EBB" w:rsidRDefault="00644511" w:rsidP="00E77EBB">
      <w:pPr>
        <w:pStyle w:val="30"/>
        <w:framePr w:w="10368" w:h="470" w:hRule="exact" w:wrap="around" w:vAnchor="page" w:hAnchor="page" w:x="861" w:y="1374"/>
        <w:spacing w:after="0" w:line="240" w:lineRule="auto"/>
        <w:rPr>
          <w:rStyle w:val="31"/>
          <w:b/>
          <w:lang w:val="ru-RU"/>
        </w:rPr>
      </w:pPr>
      <w:r w:rsidRPr="00E77EBB">
        <w:rPr>
          <w:rStyle w:val="31"/>
          <w:b/>
          <w:lang w:val="ru-RU"/>
        </w:rPr>
        <w:t xml:space="preserve">Публичный сервитут для эксплуатации объекта </w:t>
      </w:r>
      <w:r w:rsidR="00E77EBB" w:rsidRPr="00E77EBB">
        <w:rPr>
          <w:rStyle w:val="31"/>
          <w:b/>
        </w:rPr>
        <w:t xml:space="preserve">КЛ 10 кВ № 28-64 от ПС Р28 до КТП 10/0,4 кВ № 106 </w:t>
      </w:r>
    </w:p>
    <w:p w:rsidR="00B85237" w:rsidRDefault="00E77EBB" w:rsidP="00E77EBB">
      <w:pPr>
        <w:pStyle w:val="30"/>
        <w:framePr w:w="10368" w:h="470" w:hRule="exact" w:wrap="around" w:vAnchor="page" w:hAnchor="page" w:x="861" w:y="1374"/>
        <w:spacing w:after="0" w:line="240" w:lineRule="auto"/>
      </w:pPr>
      <w:proofErr w:type="gramStart"/>
      <w:r>
        <w:t xml:space="preserve">(наименование объекта, местоположение границ которого описано (далее </w:t>
      </w:r>
      <w:r w:rsidR="00644511">
        <w:t>‒</w:t>
      </w:r>
      <w:r>
        <w:t xml:space="preserve"> объект)</w:t>
      </w:r>
      <w:proofErr w:type="gramEnd"/>
    </w:p>
    <w:p w:rsidR="00B85237" w:rsidRDefault="00E77EBB" w:rsidP="00E77EBB">
      <w:pPr>
        <w:pStyle w:val="20"/>
        <w:framePr w:w="10368" w:h="245" w:hRule="exact" w:wrap="around" w:vAnchor="page" w:hAnchor="page" w:x="724" w:y="1982"/>
        <w:spacing w:before="0" w:line="240" w:lineRule="auto"/>
      </w:pPr>
      <w:bookmarkStart w:id="1" w:name="bookmark1"/>
      <w:r>
        <w:rPr>
          <w:rStyle w:val="21"/>
        </w:rPr>
        <w:t>Раздел 1</w:t>
      </w:r>
      <w:bookmarkEnd w:id="1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59"/>
        <w:gridCol w:w="4675"/>
        <w:gridCol w:w="483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0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4300"/>
            </w:pPr>
            <w:r>
              <w:t>Сведения об объекте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80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280"/>
            </w:pPr>
            <w:r>
              <w:t>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360"/>
            </w:pPr>
            <w:r>
              <w:t>Описание характеристик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2300"/>
            </w:pPr>
            <w:r>
              <w:t>2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2380"/>
            </w:pPr>
            <w:r>
              <w:t>3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400"/>
            </w:pPr>
            <w: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20"/>
            </w:pPr>
            <w:r>
              <w:t>Местоположение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20"/>
            </w:pPr>
            <w:r>
              <w:t>Ростовская область, город Ростов-на-Дону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400"/>
            </w:pPr>
            <w:r>
              <w:t>2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30" w:lineRule="exact"/>
              <w:ind w:left="120"/>
            </w:pPr>
            <w:r>
              <w:t>Площадь объекта +/- величина погрешности определения площади (</w:t>
            </w:r>
            <w:proofErr w:type="gramStart"/>
            <w:r>
              <w:t>Р</w:t>
            </w:r>
            <w:proofErr w:type="gramEnd"/>
            <w:r>
              <w:t>+/- Дельта Р)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20"/>
            </w:pPr>
            <w:r>
              <w:t>2741 кв</w:t>
            </w:r>
            <w:proofErr w:type="gramStart"/>
            <w:r>
              <w:t>.м</w:t>
            </w:r>
            <w:proofErr w:type="gramEnd"/>
            <w:r>
              <w:t xml:space="preserve"> ± 11.90 кв.м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185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400"/>
            </w:pPr>
            <w:r>
              <w:t>3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40" w:lineRule="auto"/>
              <w:ind w:left="120"/>
            </w:pPr>
            <w:r>
              <w:t>Иные характеристики объекта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 w:rsidP="00E77EBB">
            <w:pPr>
              <w:pStyle w:val="23"/>
              <w:framePr w:w="10368" w:h="3725" w:wrap="around" w:vAnchor="page" w:hAnchor="page" w:x="745" w:y="2398"/>
              <w:shd w:val="clear" w:color="auto" w:fill="auto"/>
              <w:spacing w:line="226" w:lineRule="exact"/>
              <w:ind w:left="120"/>
            </w:pPr>
            <w:proofErr w:type="gramStart"/>
            <w:r>
              <w:t xml:space="preserve">Публичный сервитут устанавливается в целях эксплуатации объекта </w:t>
            </w:r>
            <w:proofErr w:type="spellStart"/>
            <w:r>
              <w:t>электросетевого</w:t>
            </w:r>
            <w:proofErr w:type="spellEnd"/>
            <w:r>
              <w:t xml:space="preserve"> хозяйства КЛ 10 кВ № 28-64 от ПС Р28 до КТП 10/0,4 кВ № 106 (в соответствии со статьей 3.6 Федерального закона от 25 октября 2001 г. № 137-ФЗ «О введении в действие Земельного </w:t>
            </w:r>
            <w:r>
              <w:t>кодекса Российской Федерации»); Срок установления публичного сервитута - сорок девять лет (согласно п.1 ст. 39.45 ЗК РФ).</w:t>
            </w:r>
            <w:proofErr w:type="gramEnd"/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p w:rsidR="00B85237" w:rsidRDefault="00E77EBB">
      <w:pPr>
        <w:pStyle w:val="221"/>
        <w:framePr w:w="10651" w:h="245" w:hRule="exact" w:wrap="around" w:vAnchor="page" w:hAnchor="page" w:x="724" w:y="1132"/>
        <w:spacing w:after="0" w:line="240" w:lineRule="auto"/>
        <w:ind w:left="4900"/>
      </w:pPr>
      <w:bookmarkStart w:id="2" w:name="bookmark2"/>
      <w:r>
        <w:lastRenderedPageBreak/>
        <w:t>Раздел 2</w:t>
      </w:r>
      <w:bookmarkEnd w:id="2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446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420"/>
            </w:pPr>
            <w:r>
              <w:t>Сведения о местоположении границ объекта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120"/>
            </w:pPr>
            <w:r>
              <w:t>1. Система координат МСК-61, зона 2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120"/>
            </w:pPr>
            <w:r>
              <w:t>2. Сведения о характерных точках границ объекта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30" w:lineRule="exact"/>
            </w:pPr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(М), м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26" w:lineRule="exact"/>
              <w:ind w:left="440"/>
            </w:pPr>
            <w:r>
              <w:t>Описание обозначения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50"/>
              <w:framePr w:w="10651" w:h="13896" w:wrap="around" w:vAnchor="page" w:hAnchor="page" w:x="724" w:y="1525"/>
              <w:shd w:val="clear" w:color="auto" w:fill="auto"/>
              <w:spacing w:line="240" w:lineRule="auto"/>
              <w:ind w:right="300"/>
            </w:pPr>
            <w:r>
              <w:t>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Метод определения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50"/>
              <w:framePr w:w="10651" w:h="13896" w:wrap="around" w:vAnchor="page" w:hAnchor="page" w:x="724" w:y="1525"/>
              <w:shd w:val="clear" w:color="auto" w:fill="auto"/>
              <w:ind w:right="300"/>
            </w:pPr>
            <w:r>
              <w:t>характерных точек границ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30" w:lineRule="exact"/>
            </w:pPr>
            <w:r>
              <w:t>координат характерной точки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30" w:lineRule="exact"/>
              <w:ind w:left="440"/>
            </w:pPr>
            <w:proofErr w:type="spellStart"/>
            <w:r>
              <w:t>точкина</w:t>
            </w:r>
            <w:proofErr w:type="spellEnd"/>
            <w:r>
              <w:t xml:space="preserve"> местности (при наличии)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13896" w:wrap="around" w:vAnchor="page" w:hAnchor="page" w:x="724" w:y="1525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419265.21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2199285.11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419282.15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2199276.41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419282.36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2199276.49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419284.02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2199277.45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419285.49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2199278.68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419286.72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2199280.15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419287.62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2199281.67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419288.97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2199284.49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419289.04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2199284.63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419289.70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2199286.43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419290.03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2199288.32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419290.03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2199290.24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800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400"/>
            </w:pPr>
            <w:r>
              <w:t>419289.70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3896" w:wrap="around" w:vAnchor="page" w:hAnchor="page" w:x="724" w:y="1525"/>
              <w:shd w:val="clear" w:color="auto" w:fill="auto"/>
              <w:spacing w:line="240" w:lineRule="auto"/>
              <w:ind w:left="360"/>
            </w:pPr>
            <w:r>
              <w:t>2199292.12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3896" w:wrap="around" w:vAnchor="page" w:hAnchor="page" w:x="724" w:y="1525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3896" w:wrap="around" w:vAnchor="page" w:hAnchor="page" w:x="724" w:y="1525"/>
              <w:rPr>
                <w:sz w:val="10"/>
                <w:szCs w:val="10"/>
              </w:rPr>
            </w:pP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419289.04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2199293.93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419288.08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2199295.59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419286.85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2199297.06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2199298.29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419283.86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419282.09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2199300.02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419281.96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2199300.10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419280.15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2199300.76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419278.27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2199301.09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419276.35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2199301.09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419274.46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2199300.76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419272.66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2199300.10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419271.00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2199299.14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419269.53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2199297.91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2199296.44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419267.40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2199294.92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419266.05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2199292.10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419265.98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2199291.97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419265.32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2199290.16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419265.14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2199289.16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419254.51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2199294.02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419234.80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2199303.53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2199307.70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419224.11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2199307.60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419223.60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2199307.15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419206.25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2199263.18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419194.93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2199234.13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419181.85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2199201.67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419171.94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2199176.45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419163.65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2199155.88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419150.15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2199122.37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2199092.55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419131.31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2199073.33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419124.76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2199056.67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419114.25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2199028.83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419110.66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2199018.37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419103.88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2198996.76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419094.44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2198973.73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419086.37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2198955.58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419073.74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2198924.07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419070.39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2198915.69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419064.46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2198900.55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419047.63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2198857.32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70"/>
              <w:framePr w:w="10651" w:h="14482" w:wrap="around" w:vAnchor="page" w:hAnchor="page" w:x="724" w:y="1161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419044.97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2198848.01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419045.10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2198847.89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419045.28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2198847.79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419059.50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2198841.65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419072.31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2198836.36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419096.69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2198826.14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419127.70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2198812.74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419165.02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2198797.78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2198788.96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2198788.93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2198788.93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60"/>
            </w:pPr>
            <w: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2198788.96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2198789.22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419186.83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2198789.39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2198792.04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419203.83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2198785.74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419228.83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2198775.23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419268.90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2198758.47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419284.91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2198752.24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419295.17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2198748.46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419327.10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419346.92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2198734.81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419390.06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2198734.88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419381.66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2198606.09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2198567.15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2198539.96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2198535.94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2198535.05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419377.98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419399.19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2198533.68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419412.50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2198532.87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419411.97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419411.97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419411.99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2198526.54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419413.92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2198526.44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419413.93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419413.96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2198526.63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2198533.72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2198533.89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2198534.06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2198534.23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2198534.38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2198534.51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2198534.62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419413.84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2198534.77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419413.64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2198534.80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419399.31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2198535.68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2198536.78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419379.11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2198536.82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419381.43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2198567.02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14482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2198605.97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70"/>
              <w:framePr w:w="10651" w:h="14482" w:wrap="around" w:vAnchor="page" w:hAnchor="page" w:x="724" w:y="1161"/>
              <w:shd w:val="clear" w:color="auto" w:fill="auto"/>
              <w:ind w:left="560"/>
            </w:pPr>
            <w:r>
              <w:t>Метод спутниковых геодезических измерений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2198735.97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2198736.15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419392.04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2198736.71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2198736.79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419391.12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419383.21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2198736.81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419346.95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2198737.31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419336.50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2198737.61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419327.58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2198739.52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419295.82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2198750.35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419285.61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2198754.11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419269.64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2198760.33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419204.59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2198787.59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419188.03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2198794.19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2198794.11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2198793.99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419187.27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2198793.82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419185.59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2198791.18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419165.77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2198799.63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419128.46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2198814.59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419097.47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2198827.98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419073.08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2198838.21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419060.27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2198843.49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419046.92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2198849.26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2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419049.51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2198856.64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spacing w:line="240" w:lineRule="auto"/>
              <w:ind w:right="480"/>
            </w:pPr>
            <w:r>
              <w:t>Метод спутниковых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419072.26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2198914.96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419088.22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2198954.82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419096.29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2198972.96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419105.77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2198996.12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419112.57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2199017.75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419116.14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2199028.17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419126.63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2199055.96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419133.17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2199072.59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419140.87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2199091.84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419152.02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2199121.66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419157.59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2199135.41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419173.80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2199175.72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419183.71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2199200.93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419196.79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2199233.40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419208.11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2199262.46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419225.09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2199305.46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14482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186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419234.00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2199301.70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4"/>
              <w:framePr w:w="10651" w:h="14482" w:wrap="around" w:vAnchor="page" w:hAnchor="page" w:x="724" w:y="1161"/>
              <w:shd w:val="clear" w:color="auto" w:fill="auto"/>
              <w:ind w:right="480"/>
            </w:pPr>
            <w:r>
              <w:t>Метод спутниковых геодезических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840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14482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  <w:sectPr w:rsidR="00B85237">
          <w:pgSz w:w="11905" w:h="16837"/>
          <w:pgMar w:top="0" w:right="0" w:bottom="0" w:left="0" w:header="0" w:footer="0" w:gutter="0"/>
          <w:cols w:space="720"/>
          <w:noEndnote/>
          <w:docGrid w:linePitch="360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694"/>
        <w:gridCol w:w="1560"/>
        <w:gridCol w:w="1560"/>
        <w:gridCol w:w="2136"/>
        <w:gridCol w:w="1987"/>
        <w:gridCol w:w="1714"/>
      </w:tblGrid>
      <w:tr w:rsidR="00B85237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419253.67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2199292.20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419264.99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2199287.04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419264.99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2199286.36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400"/>
            </w:pPr>
            <w:r>
              <w:t>419265.21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360"/>
            </w:pPr>
            <w:r>
              <w:t>2199285.11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Метод спутниковых геодезических</w:t>
            </w:r>
          </w:p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</w:pPr>
            <w:r>
              <w:t>измерений (определений)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0.10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  <w:rPr>
                <w:sz w:val="10"/>
                <w:szCs w:val="10"/>
              </w:rPr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394"/>
        </w:trPr>
        <w:tc>
          <w:tcPr>
            <w:tcW w:w="106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120"/>
            </w:pPr>
            <w:r>
              <w:t>3. Сведения о характерных точках части (частей) границы объекта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80"/>
              <w:framePr w:w="10651" w:h="6278" w:wrap="around" w:vAnchor="page" w:hAnchor="page" w:x="724" w:y="1161"/>
              <w:shd w:val="clear" w:color="auto" w:fill="auto"/>
            </w:pPr>
            <w:r>
              <w:t>Обозначение характерных точек части границы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920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6278" w:wrap="around" w:vAnchor="page" w:hAnchor="page" w:x="724" w:y="1161"/>
              <w:shd w:val="clear" w:color="auto" w:fill="auto"/>
              <w:spacing w:after="0" w:line="226" w:lineRule="exact"/>
            </w:pPr>
            <w:r>
              <w:t>Метод определения</w:t>
            </w:r>
          </w:p>
          <w:p w:rsidR="00B85237" w:rsidRDefault="00E77EBB">
            <w:pPr>
              <w:pStyle w:val="30"/>
              <w:framePr w:w="10651" w:h="6278" w:wrap="around" w:vAnchor="page" w:hAnchor="page" w:x="724" w:y="1161"/>
              <w:shd w:val="clear" w:color="auto" w:fill="auto"/>
              <w:spacing w:after="0" w:line="226" w:lineRule="exact"/>
            </w:pPr>
            <w:r>
              <w:t>координат характерной точки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6278" w:wrap="around" w:vAnchor="page" w:hAnchor="page" w:x="724" w:y="1161"/>
              <w:shd w:val="clear" w:color="auto" w:fill="auto"/>
              <w:spacing w:after="0" w:line="230" w:lineRule="exact"/>
            </w:pPr>
            <w:r>
              <w:t xml:space="preserve">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</w:t>
            </w:r>
            <w:r w:rsidRPr="00644511">
              <w:rPr>
                <w:lang w:val="ru-RU"/>
              </w:rPr>
              <w:t>(</w:t>
            </w:r>
            <w:r>
              <w:rPr>
                <w:lang w:val="en-US"/>
              </w:rPr>
              <w:t>Mt</w:t>
            </w:r>
            <w:r w:rsidRPr="00644511">
              <w:rPr>
                <w:lang w:val="ru-RU"/>
              </w:rPr>
              <w:t xml:space="preserve">), </w:t>
            </w:r>
            <w:r>
              <w:t>м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80"/>
              <w:framePr w:w="10651" w:h="6278" w:wrap="around" w:vAnchor="page" w:hAnchor="page" w:x="724" w:y="1161"/>
              <w:shd w:val="clear" w:color="auto" w:fill="auto"/>
            </w:pPr>
            <w:r>
              <w:t>Описание обозначения точки на местности (при наличии)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rPr>
                <w:lang w:val="en-US"/>
              </w:rPr>
              <w:t>Y</w:t>
            </w:r>
          </w:p>
        </w:tc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</w:pP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B85237">
            <w:pPr>
              <w:framePr w:w="10651" w:h="6278" w:wrap="around" w:vAnchor="page" w:hAnchor="page" w:x="724" w:y="1161"/>
            </w:pP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6278" w:wrap="around" w:vAnchor="page" w:hAnchor="page" w:x="724" w:y="1161"/>
              <w:shd w:val="clear" w:color="auto" w:fill="auto"/>
              <w:spacing w:after="0" w:line="240" w:lineRule="auto"/>
            </w:pPr>
            <w: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30"/>
              <w:framePr w:w="10651" w:h="6278" w:wrap="around" w:vAnchor="page" w:hAnchor="page" w:x="724" w:y="1161"/>
              <w:shd w:val="clear" w:color="auto" w:fill="auto"/>
              <w:spacing w:after="0" w:line="240" w:lineRule="auto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23"/>
              <w:framePr w:w="10651" w:h="627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</w:tr>
      <w:tr w:rsidR="00B85237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8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20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740"/>
            </w:pPr>
            <w: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60"/>
              <w:framePr w:w="10651" w:h="6278" w:wrap="around" w:vAnchor="page" w:hAnchor="page" w:x="724" w:y="116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5237" w:rsidRDefault="00E77EBB">
            <w:pPr>
              <w:pStyle w:val="40"/>
              <w:framePr w:w="10651" w:h="6278" w:wrap="around" w:vAnchor="page" w:hAnchor="page" w:x="724" w:y="1161"/>
              <w:shd w:val="clear" w:color="auto" w:fill="auto"/>
              <w:spacing w:line="240" w:lineRule="auto"/>
              <w:ind w:left="800"/>
            </w:pPr>
            <w:r>
              <w:t>-</w:t>
            </w:r>
          </w:p>
        </w:tc>
      </w:tr>
    </w:tbl>
    <w:p w:rsidR="00B85237" w:rsidRDefault="00B85237">
      <w:pPr>
        <w:rPr>
          <w:sz w:val="0"/>
          <w:szCs w:val="0"/>
        </w:rPr>
      </w:pPr>
    </w:p>
    <w:sectPr w:rsidR="00B85237" w:rsidSect="00B85237">
      <w:pgSz w:w="11905" w:h="16837"/>
      <w:pgMar w:top="0" w:right="0" w:bottom="0" w:left="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237" w:rsidRDefault="00B85237" w:rsidP="00B85237">
      <w:r>
        <w:separator/>
      </w:r>
    </w:p>
  </w:endnote>
  <w:endnote w:type="continuationSeparator" w:id="0">
    <w:p w:rsidR="00B85237" w:rsidRDefault="00B85237" w:rsidP="00B85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237" w:rsidRDefault="00B85237"/>
  </w:footnote>
  <w:footnote w:type="continuationSeparator" w:id="0">
    <w:p w:rsidR="00B85237" w:rsidRDefault="00B8523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evenAndOddHeaders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85237"/>
    <w:rsid w:val="00644511"/>
    <w:rsid w:val="00B85237"/>
    <w:rsid w:val="00E7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23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"/>
    <w:basedOn w:val="a0"/>
    <w:link w:val="1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">
    <w:name w:val="Основной текст (3)"/>
    <w:basedOn w:val="a0"/>
    <w:link w:val="3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1">
    <w:name w:val="Основной текст (3)"/>
    <w:basedOn w:val="3"/>
    <w:rsid w:val="00B85237"/>
    <w:rPr>
      <w:u w:val="single"/>
    </w:rPr>
  </w:style>
  <w:style w:type="character" w:customStyle="1" w:styleId="2">
    <w:name w:val="Заголовок №2"/>
    <w:basedOn w:val="a0"/>
    <w:link w:val="2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1">
    <w:name w:val="Заголовок №2"/>
    <w:basedOn w:val="2"/>
    <w:rsid w:val="00B85237"/>
    <w:rPr>
      <w:u w:val="single"/>
    </w:rPr>
  </w:style>
  <w:style w:type="character" w:customStyle="1" w:styleId="22">
    <w:name w:val="Основной текст (2)"/>
    <w:basedOn w:val="a0"/>
    <w:link w:val="23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0">
    <w:name w:val="Заголовок №2 (2)"/>
    <w:basedOn w:val="a0"/>
    <w:link w:val="221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">
    <w:name w:val="Основной текст (5)"/>
    <w:basedOn w:val="a0"/>
    <w:link w:val="5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4">
    <w:name w:val="Основной текст (4)"/>
    <w:basedOn w:val="a0"/>
    <w:link w:val="4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6">
    <w:name w:val="Основной текст (6)"/>
    <w:basedOn w:val="a0"/>
    <w:link w:val="6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11">
    <w:name w:val="Основной текст1"/>
    <w:basedOn w:val="a0"/>
    <w:link w:val="24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7">
    <w:name w:val="Основной текст (7)"/>
    <w:basedOn w:val="a0"/>
    <w:link w:val="7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8">
    <w:name w:val="Основной текст (8)"/>
    <w:basedOn w:val="a0"/>
    <w:link w:val="80"/>
    <w:rsid w:val="00B852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paragraph" w:customStyle="1" w:styleId="10">
    <w:name w:val="Заголовок №1"/>
    <w:basedOn w:val="a"/>
    <w:link w:val="1"/>
    <w:rsid w:val="00B85237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B85237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Заголовок №2"/>
    <w:basedOn w:val="a"/>
    <w:link w:val="2"/>
    <w:rsid w:val="00B85237"/>
    <w:pPr>
      <w:shd w:val="clear" w:color="auto" w:fill="FFFFFF"/>
      <w:spacing w:before="540" w:line="0" w:lineRule="atLeast"/>
      <w:jc w:val="center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Основной текст (2)"/>
    <w:basedOn w:val="a"/>
    <w:link w:val="22"/>
    <w:rsid w:val="00B852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1">
    <w:name w:val="Заголовок №2 (2)"/>
    <w:basedOn w:val="a"/>
    <w:link w:val="220"/>
    <w:rsid w:val="00B85237"/>
    <w:pPr>
      <w:shd w:val="clear" w:color="auto" w:fill="FFFFFF"/>
      <w:spacing w:after="180" w:line="0" w:lineRule="atLeast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B85237"/>
    <w:pPr>
      <w:shd w:val="clear" w:color="auto" w:fill="FFFFFF"/>
      <w:spacing w:line="230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B852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B85237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Основной текст2"/>
    <w:basedOn w:val="a"/>
    <w:link w:val="11"/>
    <w:rsid w:val="00B85237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rsid w:val="00B85237"/>
    <w:pPr>
      <w:shd w:val="clear" w:color="auto" w:fill="FFFFFF"/>
      <w:spacing w:line="206" w:lineRule="exact"/>
      <w:ind w:hanging="2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0">
    <w:name w:val="Основной текст (8)"/>
    <w:basedOn w:val="a"/>
    <w:link w:val="8"/>
    <w:rsid w:val="00B85237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2726</Words>
  <Characters>15539</Characters>
  <Application>Microsoft Office Word</Application>
  <DocSecurity>0</DocSecurity>
  <Lines>129</Lines>
  <Paragraphs>36</Paragraphs>
  <ScaleCrop>false</ScaleCrop>
  <Company/>
  <LinksUpToDate>false</LinksUpToDate>
  <CharactersWithSpaces>18229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KulikovaVN</cp:lastModifiedBy>
  <cp:revision>3</cp:revision>
  <cp:lastPrinted>2024-12-03T09:15:00Z</cp:lastPrinted>
  <dcterms:created xsi:type="dcterms:W3CDTF">2024-12-03T09:12:00Z</dcterms:created>
  <dcterms:modified xsi:type="dcterms:W3CDTF">2024-12-03T09:16:00Z</dcterms:modified>
</cp:coreProperties>
</file>